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u w:val="single"/>
          <w:lang w:val="it-IT"/>
        </w:rPr>
      </w:pPr>
      <w:r>
        <w:rPr>
          <w:rFonts w:hint="default"/>
          <w:b/>
          <w:bCs/>
          <w:sz w:val="28"/>
          <w:szCs w:val="28"/>
          <w:u w:val="single"/>
          <w:lang w:val="it-IT"/>
        </w:rPr>
        <w:t>COMUNICATO STAMPA</w:t>
      </w:r>
    </w:p>
    <w:p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>
      <w:pPr>
        <w:jc w:val="center"/>
        <w:rPr>
          <w:rFonts w:hint="default"/>
          <w:b/>
          <w:bCs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>CER: AL PROGETTO DI NAVELLI, FOSSA E POGGIO PICENZE 6,3 MILIONI DI EURO, SOTTOSCRITTO ATTO ACCETTAZIONE FINANZIAMENTO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b w:val="0"/>
          <w:bCs w:val="0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 xml:space="preserve">NAVELLI - I sindaci di Navelli, </w:t>
      </w:r>
      <w:r>
        <w:rPr>
          <w:rFonts w:hint="default"/>
          <w:b/>
          <w:bCs/>
          <w:sz w:val="28"/>
          <w:szCs w:val="28"/>
          <w:lang w:val="it-IT"/>
        </w:rPr>
        <w:t>Paolo Federico</w:t>
      </w:r>
      <w:r>
        <w:rPr>
          <w:rFonts w:hint="default"/>
          <w:sz w:val="28"/>
          <w:szCs w:val="28"/>
          <w:lang w:val="it-IT"/>
        </w:rPr>
        <w:t xml:space="preserve">, Fossa, </w:t>
      </w:r>
      <w:r>
        <w:rPr>
          <w:rFonts w:hint="default"/>
          <w:b/>
          <w:bCs/>
          <w:sz w:val="28"/>
          <w:szCs w:val="28"/>
          <w:lang w:val="it-IT"/>
        </w:rPr>
        <w:t>Fabrizio Boccabella</w:t>
      </w:r>
      <w:r>
        <w:rPr>
          <w:rFonts w:hint="default"/>
          <w:sz w:val="28"/>
          <w:szCs w:val="28"/>
          <w:lang w:val="it-IT"/>
        </w:rPr>
        <w:t xml:space="preserve">, e Poggio Picenze, </w:t>
      </w:r>
      <w:r>
        <w:rPr>
          <w:rFonts w:hint="default"/>
          <w:b/>
          <w:bCs/>
          <w:sz w:val="28"/>
          <w:szCs w:val="28"/>
          <w:lang w:val="it-IT"/>
        </w:rPr>
        <w:t>Antonello Gialloreto</w:t>
      </w:r>
      <w:r>
        <w:rPr>
          <w:rFonts w:hint="default"/>
          <w:sz w:val="28"/>
          <w:szCs w:val="28"/>
          <w:lang w:val="it-IT"/>
        </w:rPr>
        <w:t xml:space="preserve">, hanno sottoscritto oggi l’atto di accettazione del finanziamento per la costituzione di una Comunità energetica (Cer) con la realizzazione di tre impianti </w:t>
      </w:r>
      <w:r>
        <w:rPr>
          <w:rFonts w:hint="default"/>
          <w:b w:val="0"/>
          <w:bCs w:val="0"/>
          <w:sz w:val="28"/>
          <w:szCs w:val="28"/>
          <w:lang w:val="it-IT"/>
        </w:rPr>
        <w:t>per la produzione di energia da fonti rinnovabili.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 xml:space="preserve">Il progetto dei tre enti, a valere sulle sub misure A2.3 e A2.4 del Fondo nazionale complementare al Pnrr, ha un valore di 9,5 milioni di euro di cui il 30 per cento a carico dei Comuni e la restante parte a fondo perduto e prevede la realizzazione di tre impianti, uno in ciascuno dei tre centri, </w:t>
      </w:r>
      <w:bookmarkStart w:id="0" w:name="_GoBack"/>
      <w:bookmarkEnd w:id="0"/>
      <w:r>
        <w:rPr>
          <w:rFonts w:hint="default"/>
          <w:sz w:val="28"/>
          <w:szCs w:val="28"/>
          <w:lang w:val="it-IT"/>
        </w:rPr>
        <w:t>con l’obiettivo di promuovere e massimizzare l’autoconsumo, i sistemi di accumulo e stoccaggio dell’energia, condividere e scambiare l’energia autoprodotta da fonti rinnovabili, decentrare i siti di produzione avvicinando il generatore di energia all’utlizzatore finale che è coinvolto in modo diretto, connettere produttori e consumatori per ottenere bilanciamento di domanda e offerta, contribuire a migliorare l’efficienza del sistema energetico nel suo complesso e incrementare gli investimenti locali e incentivare la cooperazione tra cittadini, istituzioni e imprese.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Gli impianti saranno installati sui tetti di edifici pubblici e privati e avranno un costo di 2,4 milioni di euro per Poggio Picenze, 3,5 per Fossa e 3,3 per Navelli.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I benefici sono ambientali, economici e sociali: con la produzione di energia da fotovoltaico si ha un risparmio di circa 3 milioni di chilogrammi di anidride carbonica l’anno, il Ministero dello Sviluppo economico contribuisce alle Cer con circa 700mila euro l’anno per vent’anni, e il risparmio economico annuo per i componenti della Cer relativo al costo dell’energia è di 2,6 milioni di euro.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 xml:space="preserve">La sottoscrizione di oggi fa seguito al provvedimento di concessione che il commissario alla ricostruzione, </w:t>
      </w:r>
      <w:r>
        <w:rPr>
          <w:rFonts w:hint="default"/>
          <w:b/>
          <w:bCs/>
          <w:sz w:val="28"/>
          <w:szCs w:val="28"/>
          <w:lang w:val="it-IT"/>
        </w:rPr>
        <w:t>Guido Castelli</w:t>
      </w:r>
      <w:r>
        <w:rPr>
          <w:rFonts w:hint="default"/>
          <w:sz w:val="28"/>
          <w:szCs w:val="28"/>
          <w:lang w:val="it-IT"/>
        </w:rPr>
        <w:t xml:space="preserve">, e il capo della Struttura di missione per il coordinamento dei processi di ricostruzione e di sviluppo nei territori colpiti dal sisma del 6 aprile, </w:t>
      </w:r>
      <w:r>
        <w:rPr>
          <w:rFonts w:hint="default"/>
          <w:b/>
          <w:bCs/>
          <w:sz w:val="28"/>
          <w:szCs w:val="28"/>
          <w:lang w:val="it-IT"/>
        </w:rPr>
        <w:t>Mario Fiorentino</w:t>
      </w:r>
      <w:r>
        <w:rPr>
          <w:rFonts w:hint="default"/>
          <w:sz w:val="28"/>
          <w:szCs w:val="28"/>
          <w:lang w:val="it-IT"/>
        </w:rPr>
        <w:t>, hanno emesso il 7 dicembre scorso.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E2632"/>
    <w:rsid w:val="4379088E"/>
    <w:rsid w:val="57FF1AFE"/>
    <w:rsid w:val="642C6BEA"/>
    <w:rsid w:val="7D4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2023-12-22T07:54:00Z</dcterms:created>
  <dc:creator>Utente</dc:creator>
  <cp:lastModifiedBy>Utente</cp:lastModifiedBy>
  <dcterms:modified xsi:type="dcterms:W3CDTF">2023-12-27T13:34:50Z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09101D4C627A4F069178932933FE4236_12</vt:lpwstr>
  </property>
</Properties>
</file>